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0F0ECD5F" w:rsidR="005A442B" w:rsidRPr="005A442B" w:rsidRDefault="005A442B" w:rsidP="00E5489A">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w:t>
      </w:r>
      <w:r w:rsidR="00545FBD">
        <w:rPr>
          <w:rFonts w:cs="Calibri"/>
          <w:b/>
          <w:caps/>
          <w:kern w:val="28"/>
        </w:rPr>
        <w:t>G</w:t>
      </w:r>
      <w:r w:rsidRPr="005A442B">
        <w:rPr>
          <w:rFonts w:cs="Calibri"/>
          <w:b/>
          <w:caps/>
          <w:kern w:val="28"/>
        </w:rPr>
        <w:t>Z/</w:t>
      </w:r>
      <w:r w:rsidR="00726066">
        <w:rPr>
          <w:rFonts w:cs="Calibri"/>
          <w:b/>
          <w:caps/>
          <w:kern w:val="28"/>
        </w:rPr>
        <w:t>00029</w:t>
      </w:r>
      <w:r w:rsidRPr="005A442B">
        <w:rPr>
          <w:rFonts w:cs="Calibri"/>
          <w:b/>
          <w:caps/>
          <w:kern w:val="28"/>
        </w:rPr>
        <w:t>/</w:t>
      </w:r>
      <w:r w:rsidR="008344EA" w:rsidRPr="005A442B">
        <w:rPr>
          <w:rFonts w:cs="Calibri"/>
          <w:b/>
          <w:caps/>
          <w:kern w:val="28"/>
        </w:rPr>
        <w:t>202</w:t>
      </w:r>
      <w:r w:rsidR="00726066">
        <w:rPr>
          <w:rFonts w:cs="Calibri"/>
          <w:b/>
          <w:caps/>
          <w:kern w:val="28"/>
        </w:rPr>
        <w:t>6</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3E21863C" w14:textId="5EBF11DD" w:rsidR="00822B35" w:rsidRPr="00271CBF" w:rsidRDefault="005A442B" w:rsidP="00822B35">
      <w:pPr>
        <w:autoSpaceDE w:val="0"/>
        <w:autoSpaceDN w:val="0"/>
        <w:adjustRightInd w:val="0"/>
        <w:spacing w:line="240" w:lineRule="auto"/>
        <w:rPr>
          <w:rFonts w:cs="Calibri"/>
          <w:b/>
          <w:bCs/>
          <w:spacing w:val="-2"/>
          <w:szCs w:val="22"/>
        </w:rPr>
      </w:pPr>
      <w:r w:rsidRPr="005A442B">
        <w:rPr>
          <w:rFonts w:cs="Arial"/>
          <w:snapToGrid w:val="0"/>
          <w:color w:val="000000"/>
          <w:szCs w:val="22"/>
        </w:rPr>
        <w:t xml:space="preserve">Dotyczy postępowania zakupowego prowadzonego w trybie przetargu nieograniczonego </w:t>
      </w:r>
      <w:r w:rsidR="002A47B8">
        <w:rPr>
          <w:rFonts w:cs="Arial"/>
          <w:snapToGrid w:val="0"/>
          <w:color w:val="000000"/>
          <w:szCs w:val="22"/>
        </w:rPr>
        <w:t xml:space="preserve">o nazwie: </w:t>
      </w:r>
      <w:r w:rsidR="008344EA">
        <w:rPr>
          <w:rFonts w:cs="Arial"/>
          <w:snapToGrid w:val="0"/>
          <w:color w:val="000000"/>
          <w:szCs w:val="22"/>
        </w:rPr>
        <w:br/>
      </w:r>
      <w:r w:rsidR="00726066">
        <w:rPr>
          <w:rFonts w:eastAsia="Calibri" w:cs="Calibri"/>
          <w:szCs w:val="22"/>
        </w:rPr>
        <w:t>„</w:t>
      </w:r>
      <w:r w:rsidR="00726066" w:rsidRPr="00AF6689">
        <w:rPr>
          <w:rFonts w:eastAsia="Calibri" w:cs="Calibri"/>
          <w:b/>
          <w:bCs/>
          <w:i/>
          <w:iCs/>
          <w:szCs w:val="22"/>
        </w:rPr>
        <w:t xml:space="preserve">Roboty budowlane na terenie RE Krosno polegające na przebudowie stacji </w:t>
      </w:r>
      <w:proofErr w:type="spellStart"/>
      <w:r w:rsidR="00726066" w:rsidRPr="00AF6689">
        <w:rPr>
          <w:rFonts w:eastAsia="Calibri" w:cs="Calibri"/>
          <w:b/>
          <w:bCs/>
          <w:i/>
          <w:iCs/>
          <w:szCs w:val="22"/>
        </w:rPr>
        <w:t>trafo</w:t>
      </w:r>
      <w:proofErr w:type="spellEnd"/>
      <w:r w:rsidR="00726066" w:rsidRPr="00AF6689">
        <w:rPr>
          <w:rFonts w:eastAsia="Calibri" w:cs="Calibri"/>
          <w:b/>
          <w:bCs/>
          <w:i/>
          <w:iCs/>
          <w:szCs w:val="22"/>
        </w:rPr>
        <w:t xml:space="preserve">, </w:t>
      </w:r>
      <w:r w:rsidR="00726066" w:rsidRPr="00AF6689">
        <w:rPr>
          <w:rFonts w:eastAsia="Calibri" w:cs="Calibri"/>
          <w:b/>
          <w:bCs/>
          <w:i/>
          <w:iCs/>
          <w:szCs w:val="22"/>
        </w:rPr>
        <w:br/>
        <w:t xml:space="preserve">linii SN i </w:t>
      </w:r>
      <w:proofErr w:type="spellStart"/>
      <w:r w:rsidR="00726066" w:rsidRPr="00AF6689">
        <w:rPr>
          <w:rFonts w:eastAsia="Calibri" w:cs="Calibri"/>
          <w:b/>
          <w:bCs/>
          <w:i/>
          <w:iCs/>
          <w:szCs w:val="22"/>
        </w:rPr>
        <w:t>nN</w:t>
      </w:r>
      <w:proofErr w:type="spellEnd"/>
      <w:r w:rsidR="00726066" w:rsidRPr="00AF6689">
        <w:rPr>
          <w:rFonts w:eastAsia="Calibri" w:cs="Calibri"/>
          <w:b/>
          <w:bCs/>
          <w:i/>
          <w:iCs/>
          <w:szCs w:val="22"/>
        </w:rPr>
        <w:t xml:space="preserve"> w miejscowościach: Łężany, Lipinki, Zawadka Rymanowska i Kamionka, Daliowa, Bonarówka </w:t>
      </w:r>
      <w:r w:rsidR="00726066" w:rsidRPr="00AF6689">
        <w:rPr>
          <w:rFonts w:eastAsia="Calibri" w:cs="Calibri"/>
          <w:b/>
          <w:bCs/>
          <w:i/>
          <w:iCs/>
          <w:szCs w:val="22"/>
        </w:rPr>
        <w:br/>
        <w:t>i Wysoka Strzyżowska</w:t>
      </w:r>
      <w:r w:rsidR="00726066">
        <w:rPr>
          <w:rFonts w:eastAsia="Calibri" w:cs="Calibri"/>
          <w:szCs w:val="22"/>
        </w:rPr>
        <w:t>”</w:t>
      </w:r>
      <w:r w:rsidR="00822B35" w:rsidRPr="00271CBF">
        <w:rPr>
          <w:rFonts w:cs="Calibri"/>
          <w:color w:val="0000FF"/>
          <w:spacing w:val="-2"/>
          <w:szCs w:val="22"/>
        </w:rPr>
        <w:tab/>
        <w:t xml:space="preserve"> </w:t>
      </w:r>
      <w:r w:rsidR="00822B35">
        <w:rPr>
          <w:rFonts w:cs="Calibri"/>
          <w:color w:val="0000FF"/>
          <w:spacing w:val="-2"/>
          <w:szCs w:val="22"/>
        </w:rPr>
        <w:t xml:space="preserve"> </w:t>
      </w:r>
    </w:p>
    <w:p w14:paraId="77422C59" w14:textId="77777777" w:rsidR="009E5DB8" w:rsidRPr="00E3006E" w:rsidRDefault="009E5DB8" w:rsidP="009E5DB8">
      <w:pPr>
        <w:pStyle w:val="Akapitzlist"/>
        <w:numPr>
          <w:ilvl w:val="5"/>
          <w:numId w:val="50"/>
        </w:numPr>
        <w:spacing w:before="240" w:after="120" w:line="240" w:lineRule="exact"/>
        <w:ind w:left="1" w:hanging="284"/>
        <w:rPr>
          <w:rFonts w:asciiTheme="minorHAnsi" w:hAnsiTheme="minorHAnsi" w:cstheme="minorHAnsi"/>
          <w:b/>
        </w:rPr>
      </w:pPr>
      <w:r w:rsidRPr="00E3006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9E5DB8" w:rsidRPr="00D21208" w14:paraId="13F90B9D" w14:textId="77777777" w:rsidTr="00112220">
        <w:trPr>
          <w:trHeight w:val="77"/>
        </w:trPr>
        <w:tc>
          <w:tcPr>
            <w:tcW w:w="1980"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112220">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2A2CCE74" w14:textId="77777777" w:rsidR="009E5DB8" w:rsidRPr="004E09B0" w:rsidRDefault="009E5DB8" w:rsidP="0011222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112220">
        <w:trPr>
          <w:trHeight w:val="532"/>
        </w:trPr>
        <w:tc>
          <w:tcPr>
            <w:tcW w:w="1980" w:type="dxa"/>
            <w:vMerge w:val="restart"/>
            <w:vAlign w:val="center"/>
          </w:tcPr>
          <w:p w14:paraId="543F46D9" w14:textId="77777777" w:rsidR="009E5DB8" w:rsidRPr="00451C10" w:rsidRDefault="009E5DB8" w:rsidP="0011222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1A8DD13F" w14:textId="77777777" w:rsidR="009E5DB8" w:rsidRPr="00451C10" w:rsidRDefault="009E5DB8" w:rsidP="00112220">
            <w:pPr>
              <w:spacing w:line="240" w:lineRule="auto"/>
              <w:ind w:left="1343" w:hanging="1269"/>
              <w:jc w:val="left"/>
              <w:rPr>
                <w:rFonts w:asciiTheme="minorHAnsi" w:hAnsiTheme="minorHAnsi" w:cs="Arial"/>
                <w:color w:val="000000"/>
                <w:sz w:val="20"/>
                <w:lang w:eastAsia="pl-PL"/>
              </w:rPr>
            </w:pPr>
            <w:r>
              <w:rPr>
                <w:rFonts w:asciiTheme="minorHAnsi" w:hAnsiTheme="minorHAnsi" w:cs="Arial"/>
                <w:color w:val="000000"/>
                <w:sz w:val="20"/>
                <w:lang w:eastAsia="pl-PL"/>
              </w:rPr>
              <w:t xml:space="preserve">Nazwa i adres: </w:t>
            </w:r>
          </w:p>
        </w:tc>
      </w:tr>
      <w:tr w:rsidR="009E5DB8" w:rsidRPr="00D21208" w14:paraId="7B44ECA0" w14:textId="77777777" w:rsidTr="00112220">
        <w:trPr>
          <w:trHeight w:val="183"/>
        </w:trPr>
        <w:tc>
          <w:tcPr>
            <w:tcW w:w="1980" w:type="dxa"/>
            <w:vMerge/>
            <w:vAlign w:val="center"/>
          </w:tcPr>
          <w:p w14:paraId="36607741" w14:textId="77777777" w:rsidR="009E5DB8" w:rsidRPr="004E09B0" w:rsidRDefault="009E5DB8"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2DCBB754" w14:textId="77777777" w:rsidR="009E5DB8" w:rsidRPr="00451C10" w:rsidRDefault="009E5DB8"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112220">
        <w:trPr>
          <w:trHeight w:val="77"/>
        </w:trPr>
        <w:tc>
          <w:tcPr>
            <w:tcW w:w="1980" w:type="dxa"/>
            <w:vMerge/>
            <w:vAlign w:val="center"/>
          </w:tcPr>
          <w:p w14:paraId="1E36B189" w14:textId="77777777" w:rsidR="009E5DB8" w:rsidRPr="004E09B0" w:rsidRDefault="009E5DB8"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33458E8A" w14:textId="77777777" w:rsidR="009E5DB8" w:rsidRDefault="009E5DB8"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77777777" w:rsidR="009E5DB8" w:rsidRDefault="009E5DB8" w:rsidP="009E5DB8">
      <w:pPr>
        <w:pStyle w:val="Akapitzlist"/>
        <w:numPr>
          <w:ilvl w:val="5"/>
          <w:numId w:val="50"/>
        </w:numPr>
        <w:spacing w:before="240" w:after="120" w:line="240" w:lineRule="exact"/>
        <w:ind w:left="1" w:hanging="284"/>
        <w:rPr>
          <w:rFonts w:asciiTheme="minorHAnsi" w:hAnsiTheme="minorHAnsi" w:cstheme="minorHAnsi"/>
          <w:b/>
        </w:rPr>
      </w:pPr>
      <w:r>
        <w:rPr>
          <w:rFonts w:asciiTheme="minorHAnsi" w:hAnsiTheme="minorHAnsi" w:cstheme="minorHAnsi"/>
          <w:b/>
          <w:lang w:eastAsia="pl-PL"/>
        </w:rPr>
        <w:t xml:space="preserve">OSOBY </w:t>
      </w:r>
      <w:r w:rsidRPr="00E3006E">
        <w:rPr>
          <w:rFonts w:asciiTheme="minorHAnsi" w:hAnsiTheme="minorHAnsi" w:cstheme="minorHAnsi"/>
          <w:b/>
          <w:lang w:eastAsia="pl-PL"/>
        </w:rPr>
        <w:t>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9E5DB8" w:rsidRPr="00B126F2" w14:paraId="40294F8C" w14:textId="77777777" w:rsidTr="00112220">
        <w:tc>
          <w:tcPr>
            <w:tcW w:w="1970" w:type="dxa"/>
            <w:shd w:val="clear" w:color="auto" w:fill="DBE5F1" w:themeFill="accent1" w:themeFillTint="33"/>
            <w:vAlign w:val="center"/>
          </w:tcPr>
          <w:p w14:paraId="7DF16DDC" w14:textId="77777777" w:rsidR="009E5DB8" w:rsidRPr="00090541" w:rsidRDefault="009E5DB8"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32108E21"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58695344" w14:textId="77777777" w:rsidTr="00112220">
        <w:tc>
          <w:tcPr>
            <w:tcW w:w="1970" w:type="dxa"/>
            <w:shd w:val="clear" w:color="auto" w:fill="DBE5F1" w:themeFill="accent1" w:themeFillTint="33"/>
            <w:vAlign w:val="center"/>
          </w:tcPr>
          <w:p w14:paraId="0BDD733F" w14:textId="77777777" w:rsidR="009E5DB8" w:rsidRPr="00090541" w:rsidRDefault="009E5DB8"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499AF301"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02B6B044" w14:textId="77777777" w:rsidTr="00112220">
        <w:tc>
          <w:tcPr>
            <w:tcW w:w="1970" w:type="dxa"/>
            <w:shd w:val="clear" w:color="auto" w:fill="DBE5F1" w:themeFill="accent1" w:themeFillTint="33"/>
            <w:vAlign w:val="center"/>
          </w:tcPr>
          <w:p w14:paraId="5BAC32BD" w14:textId="77777777" w:rsidR="009E5DB8" w:rsidRPr="00090541" w:rsidRDefault="009E5DB8" w:rsidP="00112220">
            <w:pPr>
              <w:tabs>
                <w:tab w:val="center" w:pos="4536"/>
                <w:tab w:val="right" w:pos="9072"/>
              </w:tabs>
              <w:spacing w:before="20" w:after="20"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527" w:type="dxa"/>
          </w:tcPr>
          <w:p w14:paraId="78237118"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1C4C9616" w14:textId="77777777" w:rsidTr="00112220">
        <w:tc>
          <w:tcPr>
            <w:tcW w:w="1970" w:type="dxa"/>
            <w:shd w:val="clear" w:color="auto" w:fill="DBE5F1" w:themeFill="accent1" w:themeFillTint="33"/>
            <w:vAlign w:val="center"/>
          </w:tcPr>
          <w:p w14:paraId="3594CEA3" w14:textId="77777777" w:rsidR="009E5DB8" w:rsidRPr="00090541" w:rsidRDefault="009E5DB8" w:rsidP="00112220">
            <w:pPr>
              <w:spacing w:before="20" w:after="20" w:line="240" w:lineRule="auto"/>
              <w:ind w:left="72"/>
              <w:jc w:val="left"/>
              <w:rPr>
                <w:rFonts w:asciiTheme="minorHAnsi" w:hAnsiTheme="minorHAnsi" w:cs="Arial"/>
                <w:b/>
                <w:szCs w:val="22"/>
                <w:lang w:val="de-DE" w:eastAsia="pl-PL"/>
              </w:rPr>
            </w:pPr>
            <w:proofErr w:type="spellStart"/>
            <w:r w:rsidRPr="00090541">
              <w:rPr>
                <w:rFonts w:asciiTheme="minorHAnsi" w:hAnsiTheme="minorHAnsi" w:cs="Arial"/>
                <w:b/>
                <w:szCs w:val="22"/>
                <w:lang w:val="de-DE" w:eastAsia="pl-PL"/>
              </w:rPr>
              <w:t>e-mail</w:t>
            </w:r>
            <w:proofErr w:type="spellEnd"/>
            <w:r w:rsidRPr="00090541">
              <w:rPr>
                <w:rFonts w:asciiTheme="minorHAnsi" w:hAnsiTheme="minorHAnsi" w:cs="Arial"/>
                <w:b/>
                <w:szCs w:val="22"/>
                <w:lang w:val="de-DE" w:eastAsia="pl-PL"/>
              </w:rPr>
              <w:t>:</w:t>
            </w:r>
          </w:p>
        </w:tc>
        <w:tc>
          <w:tcPr>
            <w:tcW w:w="7527" w:type="dxa"/>
          </w:tcPr>
          <w:p w14:paraId="28C803F5" w14:textId="77777777" w:rsidR="009E5DB8" w:rsidRPr="004E09B0" w:rsidRDefault="009E5DB8" w:rsidP="00112220">
            <w:pPr>
              <w:spacing w:before="20" w:after="20" w:line="240" w:lineRule="auto"/>
              <w:ind w:left="86"/>
              <w:jc w:val="left"/>
              <w:rPr>
                <w:rFonts w:asciiTheme="minorHAnsi" w:hAnsiTheme="minorHAnsi" w:cs="Arial"/>
                <w:sz w:val="20"/>
                <w:lang w:val="de-DE" w:eastAsia="pl-PL"/>
              </w:rPr>
            </w:pPr>
          </w:p>
        </w:tc>
      </w:tr>
      <w:tr w:rsidR="009E5DB8" w:rsidRPr="00B126F2" w14:paraId="00E6C562" w14:textId="77777777" w:rsidTr="00112220">
        <w:tc>
          <w:tcPr>
            <w:tcW w:w="9497" w:type="dxa"/>
            <w:gridSpan w:val="2"/>
            <w:shd w:val="clear" w:color="auto" w:fill="DBE5F1" w:themeFill="accent1" w:themeFillTint="33"/>
            <w:vAlign w:val="center"/>
          </w:tcPr>
          <w:p w14:paraId="412699CB" w14:textId="2251505D" w:rsidR="009E5DB8" w:rsidRPr="004A6701" w:rsidRDefault="009E5DB8" w:rsidP="00B83B30">
            <w:pPr>
              <w:spacing w:before="20" w:after="20" w:line="240" w:lineRule="auto"/>
              <w:jc w:val="center"/>
              <w:rPr>
                <w:rFonts w:asciiTheme="minorHAnsi" w:hAnsiTheme="minorHAnsi" w:cs="Arial"/>
                <w:b/>
                <w:szCs w:val="22"/>
                <w:lang w:val="de-DE" w:eastAsia="pl-PL"/>
              </w:rPr>
            </w:pPr>
            <w:r w:rsidRPr="00327028">
              <w:rPr>
                <w:rFonts w:asciiTheme="minorHAnsi" w:hAnsiTheme="minorHAnsi" w:cs="Arial"/>
                <w:b/>
                <w:szCs w:val="22"/>
                <w:lang w:eastAsia="pl-PL"/>
              </w:rPr>
              <w:t>Osoba uprawniona do udziału w aukcji elektronicznej</w:t>
            </w:r>
            <w:r>
              <w:rPr>
                <w:rStyle w:val="Odwoanieprzypisudolnego"/>
                <w:rFonts w:asciiTheme="minorHAnsi" w:hAnsiTheme="minorHAnsi" w:cs="Arial"/>
                <w:b/>
                <w:szCs w:val="22"/>
                <w:lang w:eastAsia="pl-PL"/>
              </w:rPr>
              <w:footnoteReference w:id="2"/>
            </w:r>
          </w:p>
        </w:tc>
      </w:tr>
      <w:tr w:rsidR="009E5DB8" w:rsidRPr="00B126F2" w14:paraId="41BA12A6" w14:textId="77777777" w:rsidTr="00112220">
        <w:tc>
          <w:tcPr>
            <w:tcW w:w="1970" w:type="dxa"/>
            <w:shd w:val="clear" w:color="auto" w:fill="DBE5F1" w:themeFill="accent1" w:themeFillTint="33"/>
            <w:vAlign w:val="center"/>
          </w:tcPr>
          <w:p w14:paraId="302F02C4" w14:textId="77777777" w:rsidR="009E5DB8" w:rsidRPr="004A6701" w:rsidRDefault="009E5DB8" w:rsidP="00112220">
            <w:pPr>
              <w:spacing w:before="20" w:after="20"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1689DB98" w14:textId="77777777" w:rsidR="009E5DB8" w:rsidRPr="004E09B0" w:rsidRDefault="009E5DB8" w:rsidP="00112220">
            <w:pPr>
              <w:spacing w:before="20" w:after="20" w:line="240" w:lineRule="auto"/>
              <w:ind w:left="227" w:hanging="141"/>
              <w:jc w:val="left"/>
              <w:rPr>
                <w:rFonts w:asciiTheme="minorHAnsi" w:hAnsiTheme="minorHAnsi" w:cs="Arial"/>
                <w:sz w:val="20"/>
                <w:lang w:eastAsia="pl-PL"/>
              </w:rPr>
            </w:pPr>
          </w:p>
        </w:tc>
      </w:tr>
      <w:tr w:rsidR="009E5DB8" w:rsidRPr="00B126F2" w14:paraId="16367C60" w14:textId="77777777" w:rsidTr="00112220">
        <w:tc>
          <w:tcPr>
            <w:tcW w:w="1970" w:type="dxa"/>
            <w:shd w:val="clear" w:color="auto" w:fill="DBE5F1" w:themeFill="accent1" w:themeFillTint="33"/>
            <w:vAlign w:val="center"/>
          </w:tcPr>
          <w:p w14:paraId="1A6A43E2" w14:textId="77777777" w:rsidR="009E5DB8" w:rsidRPr="004A6701" w:rsidRDefault="009E5DB8" w:rsidP="00112220">
            <w:pPr>
              <w:spacing w:before="20" w:after="20"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79BB0186" w14:textId="77777777" w:rsidR="009E5DB8" w:rsidRPr="004E09B0" w:rsidRDefault="009E5DB8" w:rsidP="00112220">
            <w:pPr>
              <w:spacing w:before="20" w:after="20" w:line="240" w:lineRule="auto"/>
              <w:ind w:left="227" w:hanging="141"/>
              <w:jc w:val="left"/>
              <w:rPr>
                <w:rFonts w:asciiTheme="minorHAnsi" w:hAnsiTheme="minorHAnsi" w:cs="Arial"/>
                <w:sz w:val="20"/>
                <w:lang w:eastAsia="pl-PL"/>
              </w:rPr>
            </w:pPr>
          </w:p>
        </w:tc>
      </w:tr>
      <w:tr w:rsidR="009E5DB8" w:rsidRPr="00B126F2" w14:paraId="7F7E4B4A" w14:textId="77777777" w:rsidTr="00112220">
        <w:tc>
          <w:tcPr>
            <w:tcW w:w="1970" w:type="dxa"/>
            <w:shd w:val="clear" w:color="auto" w:fill="DBE5F1" w:themeFill="accent1" w:themeFillTint="33"/>
            <w:vAlign w:val="center"/>
          </w:tcPr>
          <w:p w14:paraId="434E2ABE" w14:textId="77777777" w:rsidR="009E5DB8" w:rsidRPr="004A6701" w:rsidRDefault="009E5DB8" w:rsidP="00112220">
            <w:pPr>
              <w:spacing w:before="20" w:after="20" w:line="240" w:lineRule="auto"/>
              <w:ind w:firstLine="72"/>
              <w:jc w:val="left"/>
              <w:rPr>
                <w:rFonts w:asciiTheme="minorHAnsi" w:hAnsiTheme="minorHAnsi" w:cs="Arial"/>
                <w:b/>
                <w:szCs w:val="22"/>
                <w:lang w:eastAsia="pl-PL"/>
              </w:rPr>
            </w:pPr>
            <w:r w:rsidRPr="00090541">
              <w:rPr>
                <w:rFonts w:asciiTheme="minorHAnsi" w:hAnsiTheme="minorHAnsi" w:cs="Arial"/>
                <w:b/>
                <w:szCs w:val="22"/>
              </w:rPr>
              <w:t>Telefon:</w:t>
            </w:r>
          </w:p>
        </w:tc>
        <w:tc>
          <w:tcPr>
            <w:tcW w:w="7527" w:type="dxa"/>
          </w:tcPr>
          <w:p w14:paraId="28CA99E2" w14:textId="77777777" w:rsidR="009E5DB8" w:rsidRPr="004E09B0" w:rsidRDefault="009E5DB8" w:rsidP="00112220">
            <w:pPr>
              <w:spacing w:before="20" w:after="20" w:line="240" w:lineRule="auto"/>
              <w:ind w:left="227" w:hanging="141"/>
              <w:jc w:val="left"/>
              <w:rPr>
                <w:rFonts w:asciiTheme="minorHAnsi" w:hAnsiTheme="minorHAnsi" w:cs="Arial"/>
                <w:sz w:val="20"/>
                <w:lang w:eastAsia="pl-PL"/>
              </w:rPr>
            </w:pPr>
          </w:p>
        </w:tc>
      </w:tr>
      <w:tr w:rsidR="009E5DB8" w:rsidRPr="00B126F2" w14:paraId="6DD51FD8" w14:textId="77777777" w:rsidTr="00112220">
        <w:tc>
          <w:tcPr>
            <w:tcW w:w="1970" w:type="dxa"/>
            <w:shd w:val="clear" w:color="auto" w:fill="DBE5F1" w:themeFill="accent1" w:themeFillTint="33"/>
            <w:vAlign w:val="center"/>
          </w:tcPr>
          <w:p w14:paraId="2B1B4E12" w14:textId="77777777" w:rsidR="009E5DB8" w:rsidRPr="004A6701" w:rsidRDefault="009E5DB8" w:rsidP="00112220">
            <w:pPr>
              <w:spacing w:before="20" w:after="20" w:line="240" w:lineRule="auto"/>
              <w:ind w:firstLine="72"/>
              <w:jc w:val="left"/>
              <w:rPr>
                <w:rFonts w:asciiTheme="minorHAnsi" w:hAnsiTheme="minorHAnsi" w:cs="Arial"/>
                <w:b/>
                <w:szCs w:val="22"/>
                <w:lang w:eastAsia="pl-PL"/>
              </w:rPr>
            </w:pPr>
            <w:proofErr w:type="spellStart"/>
            <w:r w:rsidRPr="00090541">
              <w:rPr>
                <w:rFonts w:asciiTheme="minorHAnsi" w:hAnsiTheme="minorHAnsi" w:cs="Arial"/>
                <w:b/>
                <w:szCs w:val="22"/>
                <w:lang w:val="de-DE" w:eastAsia="pl-PL"/>
              </w:rPr>
              <w:t>e-mail</w:t>
            </w:r>
            <w:proofErr w:type="spellEnd"/>
            <w:r w:rsidRPr="00090541">
              <w:rPr>
                <w:rFonts w:asciiTheme="minorHAnsi" w:hAnsiTheme="minorHAnsi" w:cs="Arial"/>
                <w:b/>
                <w:szCs w:val="22"/>
                <w:lang w:val="de-DE" w:eastAsia="pl-PL"/>
              </w:rPr>
              <w:t>:</w:t>
            </w:r>
          </w:p>
        </w:tc>
        <w:tc>
          <w:tcPr>
            <w:tcW w:w="7527" w:type="dxa"/>
          </w:tcPr>
          <w:p w14:paraId="518EC980" w14:textId="77777777" w:rsidR="009E5DB8" w:rsidRPr="004E09B0" w:rsidRDefault="009E5DB8" w:rsidP="00112220">
            <w:pPr>
              <w:spacing w:before="20" w:after="20" w:line="240" w:lineRule="auto"/>
              <w:ind w:left="227" w:hanging="141"/>
              <w:jc w:val="left"/>
              <w:rPr>
                <w:rFonts w:asciiTheme="minorHAnsi" w:hAnsiTheme="minorHAnsi" w:cs="Arial"/>
                <w:sz w:val="20"/>
                <w:lang w:eastAsia="pl-PL"/>
              </w:rPr>
            </w:pPr>
          </w:p>
        </w:tc>
      </w:tr>
    </w:tbl>
    <w:p w14:paraId="64B94138" w14:textId="77777777" w:rsidR="00742C11" w:rsidRPr="00742C11" w:rsidRDefault="00742C11" w:rsidP="00C1549E">
      <w:pPr>
        <w:numPr>
          <w:ilvl w:val="5"/>
          <w:numId w:val="50"/>
        </w:numPr>
        <w:spacing w:before="120" w:after="120" w:line="240" w:lineRule="exact"/>
        <w:ind w:left="0" w:hanging="284"/>
        <w:rPr>
          <w:rFonts w:cs="Calibri"/>
          <w:b/>
          <w:sz w:val="20"/>
        </w:rPr>
      </w:pPr>
      <w:r w:rsidRPr="00742C11">
        <w:rPr>
          <w:rFonts w:cs="Calibri"/>
          <w:b/>
        </w:rPr>
        <w:t>CENA OFERTY</w:t>
      </w:r>
      <w:r w:rsidRPr="00742C11">
        <w:rPr>
          <w:rFonts w:ascii="Times New Roman" w:hAnsi="Times New Roman"/>
          <w:b/>
          <w:vertAlign w:val="superscript"/>
        </w:rPr>
        <w:footnoteReference w:id="3"/>
      </w:r>
      <w:r w:rsidRPr="00742C11">
        <w:rPr>
          <w:rFonts w:cs="Calibri"/>
          <w:b/>
          <w:sz w:val="20"/>
        </w:rPr>
        <w:t>:</w:t>
      </w:r>
    </w:p>
    <w:p w14:paraId="3207FC74" w14:textId="682A983B" w:rsidR="00742C11" w:rsidRPr="00742C11" w:rsidRDefault="00742C11" w:rsidP="00726066">
      <w:pPr>
        <w:numPr>
          <w:ilvl w:val="0"/>
          <w:numId w:val="51"/>
        </w:numPr>
        <w:spacing w:after="120" w:line="240" w:lineRule="auto"/>
        <w:ind w:left="284" w:hanging="284"/>
        <w:rPr>
          <w:rFonts w:cs="Calibri"/>
          <w:b/>
        </w:rPr>
      </w:pPr>
      <w:r w:rsidRPr="00742C11">
        <w:rPr>
          <w:rFonts w:cs="Calibri"/>
          <w:b/>
        </w:rPr>
        <w:t xml:space="preserve">Część nr </w:t>
      </w:r>
      <w:r w:rsidR="00726066">
        <w:rPr>
          <w:rFonts w:cs="Calibri"/>
          <w:b/>
        </w:rPr>
        <w:t xml:space="preserve">3: </w:t>
      </w:r>
      <w:r w:rsidR="00726066" w:rsidRPr="00271CBF">
        <w:rPr>
          <w:rFonts w:cs="Calibri"/>
          <w:b/>
          <w:bCs/>
          <w:spacing w:val="-2"/>
          <w:szCs w:val="22"/>
        </w:rPr>
        <w:t xml:space="preserve">Przebudowa odcinka sieci energetycznej średniego napięcia SN 15 </w:t>
      </w:r>
      <w:proofErr w:type="spellStart"/>
      <w:r w:rsidR="00726066" w:rsidRPr="00271CBF">
        <w:rPr>
          <w:rFonts w:cs="Calibri"/>
          <w:b/>
          <w:bCs/>
          <w:spacing w:val="-2"/>
          <w:szCs w:val="22"/>
        </w:rPr>
        <w:t>kV</w:t>
      </w:r>
      <w:proofErr w:type="spellEnd"/>
      <w:r w:rsidR="00726066" w:rsidRPr="00271CBF">
        <w:rPr>
          <w:rFonts w:cs="Calibri"/>
          <w:b/>
          <w:bCs/>
          <w:spacing w:val="-2"/>
          <w:szCs w:val="22"/>
        </w:rPr>
        <w:t xml:space="preserve"> Iwonicz </w:t>
      </w:r>
      <w:r w:rsidR="00726066">
        <w:rPr>
          <w:rFonts w:cs="Calibri"/>
          <w:b/>
          <w:bCs/>
          <w:spacing w:val="-2"/>
          <w:szCs w:val="22"/>
        </w:rPr>
        <w:t>–</w:t>
      </w:r>
      <w:r w:rsidR="00726066" w:rsidRPr="00271CBF">
        <w:rPr>
          <w:rFonts w:cs="Calibri"/>
          <w:b/>
          <w:bCs/>
          <w:spacing w:val="-2"/>
          <w:szCs w:val="22"/>
        </w:rPr>
        <w:t xml:space="preserve"> Dukla</w:t>
      </w:r>
      <w:r w:rsidR="00726066">
        <w:rPr>
          <w:rFonts w:cs="Calibri"/>
          <w:b/>
          <w:bCs/>
          <w:spacing w:val="-2"/>
          <w:szCs w:val="22"/>
        </w:rPr>
        <w:t xml:space="preserve"> </w:t>
      </w:r>
      <w:r w:rsidR="00726066" w:rsidRPr="00271CBF">
        <w:rPr>
          <w:rFonts w:cs="Calibri"/>
          <w:b/>
          <w:bCs/>
          <w:spacing w:val="-2"/>
          <w:szCs w:val="22"/>
        </w:rPr>
        <w:t>w miejscowości Zawadka Rymanowska i Kamionka</w:t>
      </w:r>
    </w:p>
    <w:p w14:paraId="776CB253" w14:textId="7D47483F" w:rsidR="00742C11" w:rsidRPr="00742C11" w:rsidRDefault="00742C11" w:rsidP="00C1549E">
      <w:pPr>
        <w:tabs>
          <w:tab w:val="right" w:leader="dot" w:pos="3828"/>
          <w:tab w:val="left" w:pos="3969"/>
          <w:tab w:val="right" w:leader="dot" w:pos="9497"/>
        </w:tabs>
        <w:spacing w:before="240" w:after="100" w:afterAutospacing="1" w:line="240" w:lineRule="auto"/>
        <w:ind w:left="709" w:hanging="425"/>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C1549E">
      <w:pPr>
        <w:tabs>
          <w:tab w:val="right" w:leader="dot" w:pos="3828"/>
          <w:tab w:val="left" w:pos="3969"/>
          <w:tab w:val="right" w:leader="dot" w:pos="9497"/>
        </w:tabs>
        <w:spacing w:after="100" w:afterAutospacing="1" w:line="240" w:lineRule="auto"/>
        <w:ind w:left="709" w:hanging="425"/>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40D15DF3" w14:textId="1F5534F7" w:rsidR="00CF4476" w:rsidRPr="003442C3" w:rsidRDefault="00DA508D" w:rsidP="003442C3">
      <w:pPr>
        <w:tabs>
          <w:tab w:val="right" w:leader="dot" w:pos="3828"/>
          <w:tab w:val="left" w:pos="3969"/>
          <w:tab w:val="right" w:leader="dot" w:pos="9497"/>
        </w:tabs>
        <w:spacing w:line="240" w:lineRule="auto"/>
        <w:ind w:left="709" w:hanging="425"/>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292B05A5" w14:textId="77777777" w:rsidR="00DA508D" w:rsidRPr="00E5489A" w:rsidRDefault="00DA508D" w:rsidP="00CF4476">
      <w:pPr>
        <w:numPr>
          <w:ilvl w:val="5"/>
          <w:numId w:val="50"/>
        </w:numPr>
        <w:spacing w:before="240" w:after="80" w:line="240" w:lineRule="exact"/>
        <w:ind w:left="0" w:hanging="284"/>
        <w:rPr>
          <w:rFonts w:cs="Calibri"/>
          <w:b/>
        </w:rPr>
      </w:pPr>
      <w:r w:rsidRPr="00E5489A">
        <w:rPr>
          <w:rFonts w:cs="Calibri"/>
          <w:b/>
        </w:rPr>
        <w:t>OŚWIADCZENIA I INFORMACJE:</w:t>
      </w:r>
    </w:p>
    <w:p w14:paraId="728459FD" w14:textId="77777777" w:rsidR="00DA508D" w:rsidRPr="00DA508D" w:rsidRDefault="00DA508D" w:rsidP="00DA508D">
      <w:pPr>
        <w:spacing w:line="240" w:lineRule="exact"/>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BA2D89">
      <w:pPr>
        <w:numPr>
          <w:ilvl w:val="3"/>
          <w:numId w:val="11"/>
        </w:numPr>
        <w:spacing w:line="240" w:lineRule="auto"/>
        <w:ind w:left="426" w:right="-1" w:hanging="426"/>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0D5BF955" w:rsidR="006F7E16" w:rsidRPr="00CF4476" w:rsidRDefault="006F7E16" w:rsidP="00BA2D89">
      <w:pPr>
        <w:numPr>
          <w:ilvl w:val="3"/>
          <w:numId w:val="11"/>
        </w:numPr>
        <w:spacing w:line="240" w:lineRule="auto"/>
        <w:ind w:left="426" w:right="-1" w:hanging="426"/>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 xml:space="preserve">Oświadczenie/a </w:t>
      </w:r>
      <w:r>
        <w:rPr>
          <w:rFonts w:cs="Calibri"/>
          <w:lang w:eastAsia="pl-PL"/>
        </w:rPr>
        <w:br/>
      </w:r>
      <w:r w:rsidRPr="00CF4476">
        <w:rPr>
          <w:rFonts w:cs="Calibri"/>
          <w:lang w:eastAsia="pl-PL"/>
        </w:rPr>
        <w:t>o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Udzielamy 36 m-</w:t>
      </w:r>
      <w:proofErr w:type="spellStart"/>
      <w:r w:rsidRPr="00CF4476">
        <w:rPr>
          <w:rFonts w:cs="Calibri"/>
          <w:lang w:eastAsia="pl-PL"/>
        </w:rPr>
        <w:t>cy</w:t>
      </w:r>
      <w:proofErr w:type="spellEnd"/>
      <w:r w:rsidRPr="00CF4476">
        <w:rPr>
          <w:rFonts w:cs="Calibri"/>
          <w:lang w:eastAsia="pl-PL"/>
        </w:rPr>
        <w:t xml:space="preserve"> gwarancji licząc od daty podpisania przez Zamawiającego protokołu odbioru końcowego bez uwag.</w:t>
      </w:r>
    </w:p>
    <w:p w14:paraId="7F153521"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CF4476">
      <w:pPr>
        <w:numPr>
          <w:ilvl w:val="3"/>
          <w:numId w:val="11"/>
        </w:numPr>
        <w:spacing w:line="240" w:lineRule="auto"/>
        <w:ind w:left="426" w:right="-284" w:hanging="426"/>
        <w:rPr>
          <w:rFonts w:cs="Calibri"/>
          <w:lang w:eastAsia="pl-PL"/>
        </w:rPr>
      </w:pPr>
      <w:r w:rsidRPr="00CF4476">
        <w:rPr>
          <w:rFonts w:cs="Calibri"/>
          <w:lang w:eastAsia="pl-PL"/>
        </w:rPr>
        <w:t>Otrzymaliśmy konieczne informacje do przygotowania Oferty i wykonania Zakupu.</w:t>
      </w:r>
    </w:p>
    <w:p w14:paraId="3B799F11" w14:textId="62CBE613" w:rsidR="0041428B" w:rsidRPr="00CF4476" w:rsidRDefault="0041428B" w:rsidP="0041428B">
      <w:pPr>
        <w:numPr>
          <w:ilvl w:val="3"/>
          <w:numId w:val="11"/>
        </w:numPr>
        <w:spacing w:line="240" w:lineRule="auto"/>
        <w:ind w:left="426" w:right="-284" w:hanging="426"/>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4"/>
      </w:r>
      <w:r w:rsidRPr="00CF4476">
        <w:rPr>
          <w:rFonts w:asciiTheme="minorHAnsi" w:hAnsiTheme="minorHAnsi" w:cstheme="minorHAnsi"/>
        </w:rPr>
        <w:t xml:space="preserve"> </w:t>
      </w:r>
      <w:r>
        <w:rPr>
          <w:rFonts w:asciiTheme="minorHAnsi" w:hAnsiTheme="minorHAnsi" w:cstheme="minorHAnsi"/>
        </w:rPr>
        <w:t xml:space="preserve">: </w:t>
      </w:r>
    </w:p>
    <w:p w14:paraId="5EB2EB9D" w14:textId="38449B9D" w:rsidR="00CF4476" w:rsidRPr="00842D63" w:rsidRDefault="003442C3" w:rsidP="00CF4476">
      <w:pPr>
        <w:spacing w:line="240" w:lineRule="exact"/>
        <w:ind w:left="567" w:right="-284" w:hanging="141"/>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CF4476">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77777777" w:rsidR="00CF4476" w:rsidRPr="009C2468" w:rsidRDefault="003442C3" w:rsidP="00CF4476">
      <w:pPr>
        <w:spacing w:after="120" w:line="240" w:lineRule="exact"/>
        <w:ind w:left="567" w:right="-284" w:hanging="141"/>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CF4476" w:rsidRPr="00842D63">
            <w:rPr>
              <w:rFonts w:ascii="Segoe UI Symbol" w:eastAsia="MS Gothic" w:hAnsi="Segoe UI Symbol" w:cs="Segoe UI Symbol"/>
            </w:rPr>
            <w:t>☐</w:t>
          </w:r>
        </w:sdtContent>
      </w:sdt>
      <w:r w:rsidR="00CF4476" w:rsidRPr="00842D63">
        <w:rPr>
          <w:rFonts w:asciiTheme="minorHAnsi" w:hAnsiTheme="minorHAnsi" w:cstheme="minorHAnsi"/>
        </w:rPr>
        <w:tab/>
        <w:t>Powierzymy następującym podwykonawcom realizację następujących części:</w:t>
      </w:r>
    </w:p>
    <w:tbl>
      <w:tblPr>
        <w:tblW w:w="9204" w:type="dxa"/>
        <w:tblInd w:w="425" w:type="dxa"/>
        <w:tblCellMar>
          <w:left w:w="0" w:type="dxa"/>
          <w:right w:w="0" w:type="dxa"/>
        </w:tblCellMar>
        <w:tblLook w:val="04A0" w:firstRow="1" w:lastRow="0" w:firstColumn="1" w:lastColumn="0" w:noHBand="0" w:noVBand="1"/>
      </w:tblPr>
      <w:tblGrid>
        <w:gridCol w:w="700"/>
        <w:gridCol w:w="3571"/>
        <w:gridCol w:w="4933"/>
      </w:tblGrid>
      <w:tr w:rsidR="00CF4476" w:rsidRPr="00B126F2" w14:paraId="65950E5E" w14:textId="77777777" w:rsidTr="0038738D">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4933"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CF4476" w:rsidRPr="00B126F2" w14:paraId="67DE5618"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1A2CDBD0" w14:textId="6B83EF53" w:rsidR="00CF4476" w:rsidRPr="00CF4476" w:rsidRDefault="00CF4476" w:rsidP="00CF4476">
      <w:pPr>
        <w:numPr>
          <w:ilvl w:val="3"/>
          <w:numId w:val="11"/>
        </w:numPr>
        <w:spacing w:before="120" w:line="240" w:lineRule="auto"/>
        <w:ind w:left="425"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 xml:space="preserve">(jeżeli Wykonawca zastrzega tajemnicę przedsiębiorstwa zobowiązany jest do wykazania, iż zastrzeżone informacje stanowią tajemnicę </w:t>
      </w:r>
      <w:r w:rsidRPr="00CF4476">
        <w:rPr>
          <w:rFonts w:cs="Calibri"/>
          <w:i/>
          <w:szCs w:val="22"/>
        </w:rPr>
        <w:lastRenderedPageBreak/>
        <w:t>przedsiębiorstwa w rozumieniu art. 11 ust. 2 ustawy z dnia 16 kwietnia 1993 r. o zwalczaniu nieuczciwej konkurencji).</w:t>
      </w:r>
      <w:r w:rsidRPr="00CF4476">
        <w:rPr>
          <w:rFonts w:cs="Calibri"/>
          <w:i/>
          <w:szCs w:val="22"/>
          <w:vertAlign w:val="superscript"/>
        </w:rPr>
        <w:footnoteReference w:id="5"/>
      </w:r>
    </w:p>
    <w:p w14:paraId="7340C33E"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0ECA8861"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B83B30">
      <w:pPr>
        <w:pStyle w:val="Akapitzlist"/>
        <w:numPr>
          <w:ilvl w:val="1"/>
          <w:numId w:val="57"/>
        </w:numPr>
        <w:spacing w:line="240" w:lineRule="auto"/>
        <w:ind w:left="426" w:firstLine="0"/>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6"/>
      </w:r>
    </w:p>
    <w:p w14:paraId="6BBA2075" w14:textId="77777777" w:rsidR="00CF4476" w:rsidRPr="00715FF0" w:rsidRDefault="00CF4476" w:rsidP="00B83B30">
      <w:pPr>
        <w:pStyle w:val="Akapitzlist"/>
        <w:numPr>
          <w:ilvl w:val="1"/>
          <w:numId w:val="57"/>
        </w:numPr>
        <w:spacing w:before="120" w:line="240" w:lineRule="auto"/>
        <w:ind w:left="426" w:firstLine="0"/>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B83B30">
      <w:pPr>
        <w:numPr>
          <w:ilvl w:val="1"/>
          <w:numId w:val="52"/>
        </w:numPr>
        <w:spacing w:line="240" w:lineRule="exact"/>
        <w:ind w:left="709" w:hanging="283"/>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B83B30">
      <w:pPr>
        <w:numPr>
          <w:ilvl w:val="1"/>
          <w:numId w:val="52"/>
        </w:numPr>
        <w:spacing w:before="120" w:after="120" w:line="240" w:lineRule="exact"/>
        <w:ind w:left="709" w:hanging="283"/>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3442C3" w:rsidP="00CF4476">
      <w:pPr>
        <w:spacing w:before="120" w:after="120" w:line="240" w:lineRule="exact"/>
        <w:ind w:left="1418" w:hanging="2"/>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B83B30">
      <w:pPr>
        <w:numPr>
          <w:ilvl w:val="1"/>
          <w:numId w:val="52"/>
        </w:numPr>
        <w:spacing w:before="120" w:after="120" w:line="240" w:lineRule="exact"/>
        <w:ind w:left="709" w:hanging="283"/>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3442C3" w:rsidP="00CF4476">
      <w:pPr>
        <w:spacing w:before="120" w:after="120" w:line="240" w:lineRule="exact"/>
        <w:ind w:left="1418" w:hanging="2"/>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1 - …………</w:t>
      </w:r>
    </w:p>
    <w:p w14:paraId="19C476FB" w14:textId="77777777" w:rsidR="00CF4476" w:rsidRPr="00CF4476" w:rsidRDefault="00CF4476" w:rsidP="00CF4476">
      <w:pPr>
        <w:tabs>
          <w:tab w:val="left" w:pos="426"/>
        </w:tabs>
        <w:spacing w:line="240" w:lineRule="auto"/>
        <w:ind w:firstLine="426"/>
        <w:jc w:val="left"/>
        <w:rPr>
          <w:rFonts w:cs="Calibri"/>
          <w:bCs/>
          <w:sz w:val="20"/>
        </w:rPr>
      </w:pPr>
      <w:r w:rsidRPr="00CF4476">
        <w:rPr>
          <w:rFonts w:cs="Calibri"/>
          <w:bCs/>
          <w:szCs w:val="22"/>
        </w:rPr>
        <w:t>Załącznik nr 2 - …………</w:t>
      </w:r>
    </w:p>
    <w:p w14:paraId="64A46158" w14:textId="058DCC48" w:rsidR="00DA508D" w:rsidRPr="00DA508D" w:rsidRDefault="00DA508D" w:rsidP="007E4C2C">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BA2D89">
      <w:footerReference w:type="default" r:id="rId15"/>
      <w:headerReference w:type="first" r:id="rId16"/>
      <w:pgSz w:w="11906" w:h="16838" w:code="9"/>
      <w:pgMar w:top="964"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693058" w14:textId="77777777" w:rsidR="008B45D1" w:rsidRDefault="008B45D1" w:rsidP="004A302B">
      <w:pPr>
        <w:spacing w:line="240" w:lineRule="auto"/>
      </w:pPr>
      <w:r>
        <w:separator/>
      </w:r>
    </w:p>
  </w:endnote>
  <w:endnote w:type="continuationSeparator" w:id="0">
    <w:p w14:paraId="13B3BD47" w14:textId="77777777" w:rsidR="008B45D1" w:rsidRDefault="008B45D1"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7E3A7071"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B36E4D">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B36E4D">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6F9ED8" w14:textId="77777777" w:rsidR="008B45D1" w:rsidRDefault="008B45D1" w:rsidP="004A302B">
      <w:pPr>
        <w:spacing w:line="240" w:lineRule="auto"/>
      </w:pPr>
      <w:r>
        <w:separator/>
      </w:r>
    </w:p>
  </w:footnote>
  <w:footnote w:type="continuationSeparator" w:id="0">
    <w:p w14:paraId="24DD73E1" w14:textId="77777777" w:rsidR="008B45D1" w:rsidRDefault="008B45D1"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69CE6C40" w14:textId="77777777" w:rsidR="009E5DB8" w:rsidRDefault="009E5DB8" w:rsidP="009E5DB8">
      <w:pPr>
        <w:pStyle w:val="Tekstprzypisudolnego"/>
      </w:pPr>
      <w:r w:rsidRPr="00690E3F">
        <w:rPr>
          <w:rStyle w:val="Odwoanieprzypisudolnego"/>
          <w:sz w:val="16"/>
        </w:rPr>
        <w:footnoteRef/>
      </w:r>
      <w:r w:rsidRPr="00690E3F">
        <w:rPr>
          <w:sz w:val="16"/>
        </w:rPr>
        <w:t xml:space="preserve"> </w:t>
      </w:r>
      <w:r w:rsidRPr="004F60D6">
        <w:rPr>
          <w:sz w:val="16"/>
        </w:rPr>
        <w:t>Wskazana osoba musi być zarejestrowanym użytkownikiem w Systemie Zakupowym SWPP2</w:t>
      </w:r>
    </w:p>
  </w:footnote>
  <w:footnote w:id="3">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4">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6">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5DE6E989" w:rsidR="00BB4FE7" w:rsidRPr="005A442B" w:rsidRDefault="00545FBD" w:rsidP="00545FBD">
    <w:pPr>
      <w:pStyle w:val="Nagwek"/>
      <w:tabs>
        <w:tab w:val="left" w:pos="2580"/>
        <w:tab w:val="left" w:pos="2985"/>
      </w:tabs>
      <w:spacing w:after="840"/>
      <w:jc w:val="left"/>
      <w:rPr>
        <w:b/>
        <w:bCs/>
        <w:color w:val="17406D"/>
        <w:sz w:val="16"/>
        <w:szCs w:val="16"/>
      </w:rPr>
    </w:pPr>
    <w:r>
      <w:rPr>
        <w:b/>
        <w:bCs/>
        <w:noProof/>
        <w:color w:val="17406D"/>
        <w:sz w:val="16"/>
        <w:szCs w:val="16"/>
      </w:rPr>
      <w:drawing>
        <wp:anchor distT="0" distB="0" distL="114300" distR="114300" simplePos="0" relativeHeight="251658240" behindDoc="0" locked="0" layoutInCell="1" allowOverlap="1" wp14:anchorId="43324115" wp14:editId="779D0572">
          <wp:simplePos x="0" y="0"/>
          <wp:positionH relativeFrom="page">
            <wp:posOffset>504190</wp:posOffset>
          </wp:positionH>
          <wp:positionV relativeFrom="page">
            <wp:posOffset>431800</wp:posOffset>
          </wp:positionV>
          <wp:extent cx="755015" cy="584835"/>
          <wp:effectExtent l="0" t="0" r="6985" b="5715"/>
          <wp:wrapNone/>
          <wp:docPr id="79892142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015" cy="58483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9"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5"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3"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8"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77945688">
    <w:abstractNumId w:val="25"/>
  </w:num>
  <w:num w:numId="2" w16cid:durableId="592402665">
    <w:abstractNumId w:val="10"/>
  </w:num>
  <w:num w:numId="3" w16cid:durableId="939683655">
    <w:abstractNumId w:val="4"/>
  </w:num>
  <w:num w:numId="4" w16cid:durableId="1210070267">
    <w:abstractNumId w:val="44"/>
  </w:num>
  <w:num w:numId="5" w16cid:durableId="1506630839">
    <w:abstractNumId w:val="22"/>
  </w:num>
  <w:num w:numId="6" w16cid:durableId="23361695">
    <w:abstractNumId w:val="16"/>
  </w:num>
  <w:num w:numId="7" w16cid:durableId="1797865771">
    <w:abstractNumId w:val="32"/>
  </w:num>
  <w:num w:numId="8" w16cid:durableId="236138839">
    <w:abstractNumId w:val="53"/>
  </w:num>
  <w:num w:numId="9" w16cid:durableId="1449466629">
    <w:abstractNumId w:val="14"/>
  </w:num>
  <w:num w:numId="10" w16cid:durableId="1419013393">
    <w:abstractNumId w:val="39"/>
  </w:num>
  <w:num w:numId="11" w16cid:durableId="1410153127">
    <w:abstractNumId w:val="27"/>
  </w:num>
  <w:num w:numId="12" w16cid:durableId="1346517323">
    <w:abstractNumId w:val="21"/>
  </w:num>
  <w:num w:numId="13" w16cid:durableId="1691491865">
    <w:abstractNumId w:val="11"/>
  </w:num>
  <w:num w:numId="14" w16cid:durableId="1450247551">
    <w:abstractNumId w:val="30"/>
  </w:num>
  <w:num w:numId="15" w16cid:durableId="678116832">
    <w:abstractNumId w:val="42"/>
  </w:num>
  <w:num w:numId="16" w16cid:durableId="1234703685">
    <w:abstractNumId w:val="38"/>
  </w:num>
  <w:num w:numId="17" w16cid:durableId="1172528849">
    <w:abstractNumId w:val="54"/>
  </w:num>
  <w:num w:numId="18" w16cid:durableId="153498049">
    <w:abstractNumId w:val="19"/>
  </w:num>
  <w:num w:numId="19" w16cid:durableId="1351686773">
    <w:abstractNumId w:val="6"/>
  </w:num>
  <w:num w:numId="20" w16cid:durableId="1208494080">
    <w:abstractNumId w:val="35"/>
  </w:num>
  <w:num w:numId="21" w16cid:durableId="49893336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18182890">
    <w:abstractNumId w:val="8"/>
  </w:num>
  <w:num w:numId="23" w16cid:durableId="1262882468">
    <w:abstractNumId w:val="56"/>
  </w:num>
  <w:num w:numId="24" w16cid:durableId="440343215">
    <w:abstractNumId w:val="9"/>
  </w:num>
  <w:num w:numId="25" w16cid:durableId="39324415">
    <w:abstractNumId w:val="23"/>
  </w:num>
  <w:num w:numId="26" w16cid:durableId="247735985">
    <w:abstractNumId w:val="15"/>
  </w:num>
  <w:num w:numId="27" w16cid:durableId="920526280">
    <w:abstractNumId w:val="26"/>
  </w:num>
  <w:num w:numId="28" w16cid:durableId="1906721219">
    <w:abstractNumId w:val="7"/>
  </w:num>
  <w:num w:numId="29" w16cid:durableId="590745811">
    <w:abstractNumId w:val="24"/>
  </w:num>
  <w:num w:numId="30" w16cid:durableId="232199788">
    <w:abstractNumId w:val="33"/>
  </w:num>
  <w:num w:numId="31" w16cid:durableId="1246769970">
    <w:abstractNumId w:val="31"/>
  </w:num>
  <w:num w:numId="32" w16cid:durableId="1881236444">
    <w:abstractNumId w:val="37"/>
  </w:num>
  <w:num w:numId="33" w16cid:durableId="602764035">
    <w:abstractNumId w:val="41"/>
  </w:num>
  <w:num w:numId="34" w16cid:durableId="984897116">
    <w:abstractNumId w:val="17"/>
  </w:num>
  <w:num w:numId="35" w16cid:durableId="1058669402">
    <w:abstractNumId w:val="20"/>
  </w:num>
  <w:num w:numId="36" w16cid:durableId="1710836059">
    <w:abstractNumId w:val="3"/>
  </w:num>
  <w:num w:numId="37" w16cid:durableId="160894011">
    <w:abstractNumId w:val="50"/>
  </w:num>
  <w:num w:numId="38" w16cid:durableId="1350836456">
    <w:abstractNumId w:val="46"/>
  </w:num>
  <w:num w:numId="39" w16cid:durableId="1770157753">
    <w:abstractNumId w:val="55"/>
  </w:num>
  <w:num w:numId="40" w16cid:durableId="1525678675">
    <w:abstractNumId w:val="45"/>
  </w:num>
  <w:num w:numId="41" w16cid:durableId="1089305180">
    <w:abstractNumId w:val="36"/>
  </w:num>
  <w:num w:numId="42" w16cid:durableId="2116184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60033439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48940005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89084264">
    <w:abstractNumId w:val="52"/>
  </w:num>
  <w:num w:numId="46" w16cid:durableId="1597710636">
    <w:abstractNumId w:val="49"/>
  </w:num>
  <w:num w:numId="47" w16cid:durableId="2080979881">
    <w:abstractNumId w:val="47"/>
  </w:num>
  <w:num w:numId="48" w16cid:durableId="818958878">
    <w:abstractNumId w:val="51"/>
  </w:num>
  <w:num w:numId="49" w16cid:durableId="1014115385">
    <w:abstractNumId w:val="29"/>
  </w:num>
  <w:num w:numId="50" w16cid:durableId="569972752">
    <w:abstractNumId w:val="40"/>
  </w:num>
  <w:num w:numId="51" w16cid:durableId="1318459775">
    <w:abstractNumId w:val="43"/>
  </w:num>
  <w:num w:numId="52" w16cid:durableId="627219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347171524">
    <w:abstractNumId w:val="18"/>
  </w:num>
  <w:num w:numId="54" w16cid:durableId="612134111">
    <w:abstractNumId w:val="48"/>
  </w:num>
  <w:num w:numId="55" w16cid:durableId="894851633">
    <w:abstractNumId w:val="28"/>
  </w:num>
  <w:num w:numId="56" w16cid:durableId="1921213321">
    <w:abstractNumId w:val="34"/>
  </w:num>
  <w:num w:numId="57" w16cid:durableId="1151753325">
    <w:abstractNumId w:val="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A9B"/>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09B6"/>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42C3"/>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31A7"/>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3F10"/>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3B34"/>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4E7"/>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14A4"/>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5FBD"/>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B8C"/>
    <w:rsid w:val="00574607"/>
    <w:rsid w:val="00580F54"/>
    <w:rsid w:val="005824CD"/>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06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0176"/>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5CF8"/>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B35"/>
    <w:rsid w:val="00822D63"/>
    <w:rsid w:val="00824CAE"/>
    <w:rsid w:val="00827409"/>
    <w:rsid w:val="00827FDC"/>
    <w:rsid w:val="0083049F"/>
    <w:rsid w:val="00833F8D"/>
    <w:rsid w:val="00834362"/>
    <w:rsid w:val="008344EA"/>
    <w:rsid w:val="0083668F"/>
    <w:rsid w:val="008369B1"/>
    <w:rsid w:val="00836B5D"/>
    <w:rsid w:val="008400BD"/>
    <w:rsid w:val="00840711"/>
    <w:rsid w:val="00840780"/>
    <w:rsid w:val="00842EE7"/>
    <w:rsid w:val="0084352F"/>
    <w:rsid w:val="00843752"/>
    <w:rsid w:val="00843B83"/>
    <w:rsid w:val="00843EAB"/>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5D1"/>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265FD"/>
    <w:rsid w:val="009303B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7956"/>
    <w:rsid w:val="00B30852"/>
    <w:rsid w:val="00B32391"/>
    <w:rsid w:val="00B33C61"/>
    <w:rsid w:val="00B346DC"/>
    <w:rsid w:val="00B352D2"/>
    <w:rsid w:val="00B35536"/>
    <w:rsid w:val="00B357E8"/>
    <w:rsid w:val="00B35A0F"/>
    <w:rsid w:val="00B36BAE"/>
    <w:rsid w:val="00B36DF0"/>
    <w:rsid w:val="00B36E4D"/>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3B30"/>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0C55"/>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5044"/>
    <w:rsid w:val="00C1549E"/>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662AF"/>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2770A"/>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67CE6"/>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182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2373"/>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C6D8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 - cześć 3.docx</dmsv2BaseFileName>
    <dmsv2BaseDisplayName xmlns="http://schemas.microsoft.com/sharepoint/v3">Załącznik nr 4 - Formularz oferty - cześć 3</dmsv2BaseDisplayName>
    <dmsv2SWPP2ObjectNumber xmlns="http://schemas.microsoft.com/sharepoint/v3" xsi:nil="true"/>
    <dmsv2SWPP2SumMD5 xmlns="http://schemas.microsoft.com/sharepoint/v3">2c116946bccbaf96ee2f6b3df4acaf6c</dmsv2SWPP2SumMD5>
    <dmsv2BaseMoved xmlns="http://schemas.microsoft.com/sharepoint/v3">false</dmsv2BaseMoved>
    <dmsv2BaseIsSensitive xmlns="http://schemas.microsoft.com/sharepoint/v3">true</dmsv2BaseIsSensitive>
    <dmsv2SWPP2IDSWPP2 xmlns="http://schemas.microsoft.com/sharepoint/v3">701924</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23997956</dmsv2BaseClientSystemDocumentID>
    <dmsv2BaseModifiedByID xmlns="http://schemas.microsoft.com/sharepoint/v3">10104859</dmsv2BaseModifiedByID>
    <dmsv2BaseCreatedByID xmlns="http://schemas.microsoft.com/sharepoint/v3">10104859</dmsv2BaseCreatedByID>
    <dmsv2SWPP2ObjectDepartment xmlns="http://schemas.microsoft.com/sharepoint/v3">00000001000700030000000h000000000001</dmsv2SWPP2ObjectDepartment>
    <dmsv2SWPP2ObjectName xmlns="http://schemas.microsoft.com/sharepoint/v3">Wniosek</dmsv2SWPP2ObjectName>
    <_dlc_DocId xmlns="a19cb1c7-c5c7-46d4-85ae-d83685407bba">JEUP5JKVCYQC-1133723987-11759</_dlc_DocId>
    <_dlc_DocIdUrl xmlns="a19cb1c7-c5c7-46d4-85ae-d83685407bba">
      <Url>https://swpp2.dms.gkpge.pl/sites/41/_layouts/15/DocIdRedir.aspx?ID=JEUP5JKVCYQC-1133723987-11759</Url>
      <Description>JEUP5JKVCYQC-1133723987-11759</Description>
    </_dlc_DocIdUrl>
  </documentManagement>
</p:propertie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857455A2-6E89-4B00-93FC-FBD51868D107}">
  <ds:schemaRefs>
    <ds:schemaRef ds:uri="http://schemas.microsoft.com/sharepoint/events"/>
  </ds:schemaRefs>
</ds:datastoreItem>
</file>

<file path=customXml/itemProps3.xml><?xml version="1.0" encoding="utf-8"?>
<ds:datastoreItem xmlns:ds="http://schemas.openxmlformats.org/officeDocument/2006/customXml" ds:itemID="{5354DFE9-7C9C-4C9B-A753-28514CDB2E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1B8D9B6-2D98-41B5-A6F3-9D3067248972}">
  <ds:schemaRefs>
    <ds:schemaRef ds:uri="http://schemas.openxmlformats.org/officeDocument/2006/bibliography"/>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1120</Words>
  <Characters>6726</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7831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Typrowicz Rafał [PGE Dystr. O.Rzeszów]</cp:lastModifiedBy>
  <cp:revision>3</cp:revision>
  <cp:lastPrinted>2020-02-27T07:25:00Z</cp:lastPrinted>
  <dcterms:created xsi:type="dcterms:W3CDTF">2026-01-19T07:32:00Z</dcterms:created>
  <dcterms:modified xsi:type="dcterms:W3CDTF">2026-01-19T08:20:00Z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lc_DocIdItemGuid">
    <vt:lpwstr>1cb44e62-0d02-443d-ba81-f0b07ac74220</vt:lpwstr>
  </property>
</Properties>
</file>